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929F" w14:textId="77777777" w:rsidR="00E93C36" w:rsidRDefault="00E93C36" w:rsidP="00335BB2">
      <w:pPr>
        <w:jc w:val="center"/>
        <w:rPr>
          <w:bCs/>
        </w:rPr>
      </w:pPr>
    </w:p>
    <w:p w14:paraId="616713FF" w14:textId="77777777" w:rsidR="00E93C36" w:rsidRDefault="00E93C36" w:rsidP="00335BB2">
      <w:pPr>
        <w:jc w:val="center"/>
        <w:rPr>
          <w:bCs/>
        </w:rPr>
      </w:pPr>
    </w:p>
    <w:p w14:paraId="56563790" w14:textId="77777777" w:rsidR="00E93C36" w:rsidRDefault="00E93C36" w:rsidP="00335BB2">
      <w:pPr>
        <w:jc w:val="center"/>
        <w:rPr>
          <w:bCs/>
        </w:rPr>
      </w:pPr>
    </w:p>
    <w:p w14:paraId="0BFE314D" w14:textId="77777777" w:rsidR="00E93C36" w:rsidRDefault="00E93C36" w:rsidP="00335BB2">
      <w:pPr>
        <w:jc w:val="center"/>
        <w:rPr>
          <w:bCs/>
        </w:rPr>
      </w:pPr>
    </w:p>
    <w:p w14:paraId="2FE6CD83" w14:textId="77777777" w:rsidR="00E93C36" w:rsidRDefault="00E93C36" w:rsidP="00335BB2">
      <w:pPr>
        <w:jc w:val="center"/>
        <w:rPr>
          <w:bCs/>
        </w:rPr>
      </w:pPr>
    </w:p>
    <w:p w14:paraId="52B3FBA3" w14:textId="31B60B93" w:rsidR="00570832" w:rsidRDefault="0049169C" w:rsidP="00335BB2">
      <w:pPr>
        <w:jc w:val="center"/>
        <w:rPr>
          <w:bCs/>
        </w:rPr>
      </w:pPr>
      <w:r w:rsidRPr="00234BD6">
        <w:rPr>
          <w:bCs/>
        </w:rPr>
        <w:t>Week 5 Discussion 2 Data Preparation</w:t>
      </w:r>
      <w:r w:rsidR="00234BD6" w:rsidRPr="00234BD6">
        <w:rPr>
          <w:bCs/>
        </w:rPr>
        <w:t>-Data Editing</w:t>
      </w:r>
    </w:p>
    <w:p w14:paraId="5A1764E3" w14:textId="74F2553C" w:rsidR="00995344" w:rsidRDefault="00995344" w:rsidP="00335BB2">
      <w:pPr>
        <w:jc w:val="center"/>
        <w:rPr>
          <w:bCs/>
        </w:rPr>
      </w:pPr>
      <w:r>
        <w:rPr>
          <w:bCs/>
        </w:rPr>
        <w:t>Student’s Name</w:t>
      </w:r>
    </w:p>
    <w:p w14:paraId="2C1FCACB" w14:textId="77777777" w:rsidR="00995344" w:rsidRDefault="00995344" w:rsidP="00335BB2">
      <w:pPr>
        <w:jc w:val="center"/>
        <w:rPr>
          <w:bCs/>
        </w:rPr>
      </w:pPr>
      <w:r>
        <w:rPr>
          <w:bCs/>
        </w:rPr>
        <w:t>Institutional Affiliations</w:t>
      </w:r>
    </w:p>
    <w:p w14:paraId="7B052057" w14:textId="77777777" w:rsidR="00E11224" w:rsidRDefault="00E11224" w:rsidP="00335BB2">
      <w:pPr>
        <w:jc w:val="center"/>
        <w:rPr>
          <w:bCs/>
        </w:rPr>
      </w:pPr>
      <w:r>
        <w:rPr>
          <w:bCs/>
        </w:rPr>
        <w:br w:type="page"/>
      </w:r>
    </w:p>
    <w:p w14:paraId="44C1D41A" w14:textId="1865233A" w:rsidR="00995344" w:rsidRDefault="00995344" w:rsidP="00335BB2">
      <w:pPr>
        <w:jc w:val="center"/>
        <w:rPr>
          <w:bCs/>
        </w:rPr>
      </w:pPr>
      <w:r w:rsidRPr="00995344">
        <w:rPr>
          <w:bCs/>
        </w:rPr>
        <w:lastRenderedPageBreak/>
        <w:t>Week 5 Discussion 2 Data Preparation-Data Editing</w:t>
      </w:r>
    </w:p>
    <w:p w14:paraId="34788CBF" w14:textId="7F966584" w:rsidR="00995344" w:rsidRDefault="0049169C" w:rsidP="00335BB2">
      <w:pPr>
        <w:ind w:firstLine="720"/>
      </w:pPr>
      <w:r>
        <w:t xml:space="preserve">Data preparation entails organizing </w:t>
      </w:r>
      <w:r w:rsidR="00253321">
        <w:t>raw data from the various collection methods into a form that can be analyzed using statistical techniques</w:t>
      </w:r>
      <w:r w:rsidR="00570832">
        <w:t xml:space="preserve"> (Aaker et al</w:t>
      </w:r>
      <w:r w:rsidR="00CE5E00">
        <w:t>.</w:t>
      </w:r>
      <w:r w:rsidR="00570832">
        <w:t>, 2015)</w:t>
      </w:r>
      <w:r w:rsidR="00253321">
        <w:t>. During this step of the marketing research process, the researcher has to be accurate because its outcomes determine the quality of the data interpretation and results of the research</w:t>
      </w:r>
      <w:r w:rsidR="00570832">
        <w:t xml:space="preserve"> (Aaker et al</w:t>
      </w:r>
      <w:r w:rsidR="00CE5E00">
        <w:t>.</w:t>
      </w:r>
      <w:r w:rsidR="00570832">
        <w:t>, 2015)</w:t>
      </w:r>
      <w:r w:rsidR="00253321">
        <w:t>. Data preparation has three main techniques, which are data editing, coding and statistical adjustment of the data when needed</w:t>
      </w:r>
      <w:r w:rsidR="00570832">
        <w:t xml:space="preserve"> (Aaker et al</w:t>
      </w:r>
      <w:r w:rsidR="00CE5E00">
        <w:t>.</w:t>
      </w:r>
      <w:r w:rsidR="00570832">
        <w:t>, 2015)</w:t>
      </w:r>
      <w:r w:rsidR="00253321">
        <w:t xml:space="preserve">. </w:t>
      </w:r>
      <w:r w:rsidR="00234BD6">
        <w:t xml:space="preserve">For this discussion, I will concentrate on data editing. </w:t>
      </w:r>
      <w:r w:rsidR="00253321">
        <w:t xml:space="preserve">Data editing involves certain measures aimed at enhancing the quality of the data by identifying and eliminating errors </w:t>
      </w:r>
      <w:r w:rsidR="00121648">
        <w:t>in the data that has been collected by a researcher. These errors may be caused by various factors, such as the misinterpretation or misreading of a question by the respondent</w:t>
      </w:r>
      <w:r w:rsidR="00570832">
        <w:t xml:space="preserve"> (Aaker et al, 2015)</w:t>
      </w:r>
      <w:r w:rsidR="00121648">
        <w:t>. Moreover, some respondents may have deliberately or unintentionally skipped a particular question or refused to provide answers</w:t>
      </w:r>
      <w:r w:rsidR="00570832">
        <w:t xml:space="preserve"> (Aaker et al</w:t>
      </w:r>
      <w:r w:rsidR="00CE5E00">
        <w:t>.</w:t>
      </w:r>
      <w:r w:rsidR="00570832">
        <w:t>, 2015)</w:t>
      </w:r>
      <w:r w:rsidR="00121648">
        <w:t>. Also, the researcher may make typing errors when reporting responses or values obtained from the rese</w:t>
      </w:r>
      <w:r w:rsidR="000A5446">
        <w:t>arch</w:t>
      </w:r>
      <w:r w:rsidR="00570832">
        <w:t xml:space="preserve"> (Aaker et al, 2015)</w:t>
      </w:r>
      <w:r w:rsidR="000A5446">
        <w:t>.</w:t>
      </w:r>
    </w:p>
    <w:p w14:paraId="4878C6A4" w14:textId="47370AC2" w:rsidR="00995344" w:rsidRDefault="0049169C" w:rsidP="00335BB2">
      <w:pPr>
        <w:ind w:firstLine="720"/>
      </w:pPr>
      <w:r>
        <w:t>Data editing, therefore, involves automatic and manual measures that identify such errors in the research process, after which the researcher determines ways of correcting the errors (</w:t>
      </w:r>
      <w:r w:rsidRPr="00570832">
        <w:rPr>
          <w:rFonts w:cs="Times New Roman"/>
          <w:szCs w:val="24"/>
          <w:shd w:val="clear" w:color="auto" w:fill="FFFFFF"/>
        </w:rPr>
        <w:t>De Waal</w:t>
      </w:r>
      <w:r>
        <w:rPr>
          <w:rFonts w:cs="Times New Roman"/>
          <w:szCs w:val="24"/>
          <w:shd w:val="clear" w:color="auto" w:fill="FFFFFF"/>
        </w:rPr>
        <w:t xml:space="preserve"> et al, 2012)</w:t>
      </w:r>
      <w:r>
        <w:t xml:space="preserve">. For instance, the researcher can use data editing to identify respondents who can be contacted again to collect the omitted data or correct </w:t>
      </w:r>
      <w:r w:rsidR="00F20A92">
        <w:t>misinterpretations</w:t>
      </w:r>
      <w:r>
        <w:t xml:space="preserve"> (Aaker et al</w:t>
      </w:r>
      <w:r w:rsidR="00CE5E00">
        <w:t>.</w:t>
      </w:r>
      <w:r>
        <w:t>, 2015)</w:t>
      </w:r>
      <w:r w:rsidR="00F20A92">
        <w:t xml:space="preserve">. </w:t>
      </w:r>
      <w:r w:rsidR="00121648">
        <w:t>Data editing can</w:t>
      </w:r>
      <w:r w:rsidR="00F20A92">
        <w:t xml:space="preserve"> also</w:t>
      </w:r>
      <w:r w:rsidR="00121648">
        <w:t xml:space="preserve"> be used to identify the frequency with which certain errors are made</w:t>
      </w:r>
      <w:r w:rsidR="00CE5E00">
        <w:t>, predict the researchers’ expertise, and correct</w:t>
      </w:r>
      <w:r w:rsidR="00F20A92">
        <w:t xml:space="preserve"> them </w:t>
      </w:r>
      <w:r w:rsidR="00121648">
        <w:t>to minimize their tendency to make similar mistakes in future research (Aaker et al</w:t>
      </w:r>
      <w:r w:rsidR="00CE5E00">
        <w:t>.</w:t>
      </w:r>
      <w:r w:rsidR="00121648">
        <w:t xml:space="preserve">, 2015). </w:t>
      </w:r>
      <w:r w:rsidR="00F20A92">
        <w:t>As such, data editing can assist in evaluating the validity of the data collection process by determining whether the data meets the purpose for its collection</w:t>
      </w:r>
      <w:r>
        <w:t xml:space="preserve"> (SCAD, n.d.)</w:t>
      </w:r>
      <w:r w:rsidR="00F20A92">
        <w:t>. However</w:t>
      </w:r>
      <w:r>
        <w:t xml:space="preserve">, correcting some errors in the data editing </w:t>
      </w:r>
      <w:r>
        <w:lastRenderedPageBreak/>
        <w:t>process can be difficult, such as when the respondents cannot be reached. Nonetheless, data editing can provide a general picture of the accuracy of the data collected during the research (SCAD, n.d</w:t>
      </w:r>
      <w:r w:rsidR="00CE5E00">
        <w:t>.</w:t>
      </w:r>
      <w:r>
        <w:t>)</w:t>
      </w:r>
      <w:r w:rsidR="00995344">
        <w:t>.</w:t>
      </w:r>
    </w:p>
    <w:p w14:paraId="5249F20D" w14:textId="77777777" w:rsidR="00E11224" w:rsidRDefault="00E11224" w:rsidP="00323889">
      <w:pPr>
        <w:jc w:val="center"/>
        <w:rPr>
          <w:bCs/>
        </w:rPr>
      </w:pPr>
      <w:r>
        <w:rPr>
          <w:bCs/>
        </w:rPr>
        <w:br w:type="page"/>
      </w:r>
    </w:p>
    <w:p w14:paraId="74D4508B" w14:textId="0D3C02F4" w:rsidR="00995344" w:rsidRDefault="0049169C" w:rsidP="00323889">
      <w:pPr>
        <w:jc w:val="center"/>
        <w:rPr>
          <w:bCs/>
        </w:rPr>
      </w:pPr>
      <w:r w:rsidRPr="00995344">
        <w:rPr>
          <w:bCs/>
        </w:rPr>
        <w:lastRenderedPageBreak/>
        <w:t>References</w:t>
      </w:r>
    </w:p>
    <w:p w14:paraId="06E30EFF" w14:textId="77777777" w:rsidR="00323889" w:rsidRDefault="00323889" w:rsidP="00323889">
      <w:pPr>
        <w:ind w:left="720" w:hanging="720"/>
        <w:rPr>
          <w:rFonts w:eastAsia="Times New Roman" w:cs="Times New Roman"/>
          <w:szCs w:val="24"/>
        </w:rPr>
      </w:pPr>
      <w:r w:rsidRPr="00570832">
        <w:rPr>
          <w:rFonts w:eastAsia="Times New Roman" w:cs="Times New Roman"/>
          <w:szCs w:val="24"/>
        </w:rPr>
        <w:t>Aaker, D. A., Kumar, V., Day, G. S., &amp; Leone, R. P. (2015). </w:t>
      </w:r>
      <w:r w:rsidRPr="00570832">
        <w:rPr>
          <w:rFonts w:eastAsia="Times New Roman" w:cs="Times New Roman"/>
          <w:i/>
          <w:iCs/>
          <w:szCs w:val="24"/>
        </w:rPr>
        <w:t>Marketing research</w:t>
      </w:r>
      <w:r w:rsidRPr="00570832">
        <w:rPr>
          <w:rFonts w:eastAsia="Times New Roman" w:cs="Times New Roman"/>
          <w:szCs w:val="24"/>
        </w:rPr>
        <w:t> (12th ed.). Hoboken, N.J.: John Wiley &amp; Sons.</w:t>
      </w:r>
      <w:r>
        <w:rPr>
          <w:rFonts w:eastAsia="Times New Roman" w:cs="Times New Roman"/>
          <w:szCs w:val="24"/>
        </w:rPr>
        <w:t xml:space="preserve"> Pp 404-405.</w:t>
      </w:r>
    </w:p>
    <w:p w14:paraId="4FC2FD1D" w14:textId="77777777" w:rsidR="00323889" w:rsidRDefault="00323889" w:rsidP="00323889">
      <w:pPr>
        <w:ind w:left="720" w:hanging="720"/>
        <w:rPr>
          <w:rFonts w:cs="Times New Roman"/>
          <w:szCs w:val="24"/>
          <w:shd w:val="clear" w:color="auto" w:fill="FFFFFF"/>
        </w:rPr>
      </w:pPr>
      <w:r w:rsidRPr="00570832">
        <w:rPr>
          <w:rFonts w:cs="Times New Roman"/>
          <w:szCs w:val="24"/>
          <w:shd w:val="clear" w:color="auto" w:fill="FFFFFF"/>
        </w:rPr>
        <w:t>De Waal, T., Pannekoek, J., &amp; Scholtus, S. (2012). The editing of statistical data: methods and techniques for the efficient detection and correction of errors and missing values. </w:t>
      </w:r>
      <w:r w:rsidRPr="00570832">
        <w:rPr>
          <w:rFonts w:cs="Times New Roman"/>
          <w:i/>
          <w:iCs/>
          <w:szCs w:val="24"/>
          <w:shd w:val="clear" w:color="auto" w:fill="FFFFFF"/>
        </w:rPr>
        <w:t>Wiley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570832">
        <w:rPr>
          <w:rFonts w:cs="Times New Roman"/>
          <w:i/>
          <w:iCs/>
          <w:szCs w:val="24"/>
          <w:shd w:val="clear" w:color="auto" w:fill="FFFFFF"/>
        </w:rPr>
        <w:t>Interdisciplinary Reviews: Computational Statistics</w:t>
      </w:r>
      <w:r w:rsidRPr="00570832">
        <w:rPr>
          <w:rFonts w:cs="Times New Roman"/>
          <w:szCs w:val="24"/>
          <w:shd w:val="clear" w:color="auto" w:fill="FFFFFF"/>
        </w:rPr>
        <w:t>, </w:t>
      </w:r>
      <w:r w:rsidRPr="00570832">
        <w:rPr>
          <w:rFonts w:cs="Times New Roman"/>
          <w:i/>
          <w:iCs/>
          <w:szCs w:val="24"/>
          <w:shd w:val="clear" w:color="auto" w:fill="FFFFFF"/>
        </w:rPr>
        <w:t>4</w:t>
      </w:r>
      <w:r w:rsidRPr="00570832">
        <w:rPr>
          <w:rFonts w:cs="Times New Roman"/>
          <w:szCs w:val="24"/>
          <w:shd w:val="clear" w:color="auto" w:fill="FFFFFF"/>
        </w:rPr>
        <w:t>(2), 204-210.</w:t>
      </w:r>
    </w:p>
    <w:p w14:paraId="06752F62" w14:textId="77777777" w:rsidR="00323889" w:rsidRPr="00570832" w:rsidRDefault="00323889" w:rsidP="00323889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SCAD. (n.d.). </w:t>
      </w:r>
      <w:r w:rsidRPr="00570832">
        <w:rPr>
          <w:rFonts w:cs="Times New Roman"/>
          <w:szCs w:val="24"/>
        </w:rPr>
        <w:t>Statistical Data Editing Guide Methodology and Quality Guides - No. (5).</w:t>
      </w:r>
      <w:r>
        <w:rPr>
          <w:rFonts w:cs="Times New Roman"/>
          <w:szCs w:val="24"/>
        </w:rPr>
        <w:t xml:space="preserve"> </w:t>
      </w:r>
      <w:hyperlink r:id="rId6" w:history="1">
        <w:r w:rsidRPr="00F911B1">
          <w:rPr>
            <w:rStyle w:val="Hyperlink"/>
            <w:rFonts w:cs="Times New Roman"/>
            <w:szCs w:val="24"/>
          </w:rPr>
          <w:t>https://www.scad.gov.ae/MethodologyDocumentLib/5-%20Statistical%20Data%20Editing%20Guide.pdf</w:t>
        </w:r>
      </w:hyperlink>
    </w:p>
    <w:sectPr w:rsidR="00323889" w:rsidRPr="00570832" w:rsidSect="00234BD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839A" w14:textId="77777777" w:rsidR="008D590D" w:rsidRDefault="008D590D" w:rsidP="00234BD6">
      <w:pPr>
        <w:spacing w:after="0" w:line="240" w:lineRule="auto"/>
      </w:pPr>
      <w:r>
        <w:separator/>
      </w:r>
    </w:p>
  </w:endnote>
  <w:endnote w:type="continuationSeparator" w:id="0">
    <w:p w14:paraId="301F32B8" w14:textId="77777777" w:rsidR="008D590D" w:rsidRDefault="008D590D" w:rsidP="0023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8740" w14:textId="77777777" w:rsidR="008D590D" w:rsidRDefault="008D590D" w:rsidP="00234BD6">
      <w:pPr>
        <w:spacing w:after="0" w:line="240" w:lineRule="auto"/>
      </w:pPr>
      <w:r>
        <w:separator/>
      </w:r>
    </w:p>
  </w:footnote>
  <w:footnote w:type="continuationSeparator" w:id="0">
    <w:p w14:paraId="6DAFA0C8" w14:textId="77777777" w:rsidR="008D590D" w:rsidRDefault="008D590D" w:rsidP="0023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4788947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842461" w14:textId="7D2BE009" w:rsidR="00234BD6" w:rsidRPr="00234BD6" w:rsidRDefault="00234BD6" w:rsidP="00234BD6">
        <w:pPr>
          <w:pStyle w:val="Header"/>
          <w:tabs>
            <w:tab w:val="clear" w:pos="9026"/>
            <w:tab w:val="right" w:pos="9356"/>
          </w:tabs>
          <w:jc w:val="right"/>
          <w:rPr>
            <w:sz w:val="22"/>
          </w:rPr>
        </w:pPr>
        <w:r w:rsidRPr="00234BD6">
          <w:rPr>
            <w:bCs/>
            <w:sz w:val="22"/>
          </w:rPr>
          <w:t>DATA PREPARATION-DATA EDITING</w:t>
        </w:r>
        <w:r>
          <w:rPr>
            <w:sz w:val="22"/>
          </w:rPr>
          <w:tab/>
        </w:r>
        <w:r>
          <w:rPr>
            <w:sz w:val="22"/>
          </w:rPr>
          <w:tab/>
        </w:r>
        <w:r w:rsidRPr="00234BD6">
          <w:rPr>
            <w:sz w:val="22"/>
          </w:rPr>
          <w:fldChar w:fldCharType="begin"/>
        </w:r>
        <w:r w:rsidRPr="00234BD6">
          <w:rPr>
            <w:sz w:val="22"/>
          </w:rPr>
          <w:instrText xml:space="preserve"> PAGE   \* MERGEFORMAT </w:instrText>
        </w:r>
        <w:r w:rsidRPr="00234BD6">
          <w:rPr>
            <w:sz w:val="22"/>
          </w:rPr>
          <w:fldChar w:fldCharType="separate"/>
        </w:r>
        <w:r w:rsidRPr="00234BD6">
          <w:rPr>
            <w:noProof/>
            <w:sz w:val="22"/>
          </w:rPr>
          <w:t>2</w:t>
        </w:r>
        <w:r w:rsidRPr="00234BD6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16862033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BC0130" w14:textId="360396CD" w:rsidR="00234BD6" w:rsidRPr="00234BD6" w:rsidRDefault="00234BD6" w:rsidP="00234BD6">
        <w:pPr>
          <w:pStyle w:val="Header"/>
          <w:tabs>
            <w:tab w:val="clear" w:pos="9026"/>
            <w:tab w:val="right" w:pos="9356"/>
          </w:tabs>
          <w:jc w:val="right"/>
          <w:rPr>
            <w:sz w:val="22"/>
          </w:rPr>
        </w:pPr>
        <w:r>
          <w:rPr>
            <w:sz w:val="22"/>
          </w:rPr>
          <w:t xml:space="preserve">Running head: </w:t>
        </w:r>
        <w:r w:rsidRPr="00234BD6">
          <w:rPr>
            <w:bCs/>
            <w:sz w:val="22"/>
          </w:rPr>
          <w:t>DATA PREPARATION-DATA EDITING</w:t>
        </w:r>
        <w:r>
          <w:rPr>
            <w:sz w:val="22"/>
          </w:rPr>
          <w:tab/>
        </w:r>
        <w:r w:rsidRPr="00234BD6">
          <w:rPr>
            <w:sz w:val="22"/>
          </w:rPr>
          <w:fldChar w:fldCharType="begin"/>
        </w:r>
        <w:r w:rsidRPr="00234BD6">
          <w:rPr>
            <w:sz w:val="22"/>
          </w:rPr>
          <w:instrText xml:space="preserve"> PAGE   \* MERGEFORMAT </w:instrText>
        </w:r>
        <w:r w:rsidRPr="00234BD6">
          <w:rPr>
            <w:sz w:val="22"/>
          </w:rPr>
          <w:fldChar w:fldCharType="separate"/>
        </w:r>
        <w:r w:rsidRPr="00234BD6">
          <w:rPr>
            <w:noProof/>
            <w:sz w:val="22"/>
          </w:rPr>
          <w:t>2</w:t>
        </w:r>
        <w:r w:rsidRPr="00234BD6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yMbA0NzEwNDaxNDNQ0lEKTi0uzszPAykwrAUAaoIPQywAAAA="/>
  </w:docVars>
  <w:rsids>
    <w:rsidRoot w:val="005046D9"/>
    <w:rsid w:val="000A5446"/>
    <w:rsid w:val="000E405E"/>
    <w:rsid w:val="00121648"/>
    <w:rsid w:val="00234BD6"/>
    <w:rsid w:val="00253321"/>
    <w:rsid w:val="0031113A"/>
    <w:rsid w:val="00323889"/>
    <w:rsid w:val="00335BB2"/>
    <w:rsid w:val="003C235C"/>
    <w:rsid w:val="0049169C"/>
    <w:rsid w:val="005046D9"/>
    <w:rsid w:val="00570832"/>
    <w:rsid w:val="00583A2A"/>
    <w:rsid w:val="008D590D"/>
    <w:rsid w:val="00926814"/>
    <w:rsid w:val="00995344"/>
    <w:rsid w:val="00AB251A"/>
    <w:rsid w:val="00BE0D7E"/>
    <w:rsid w:val="00CE5E00"/>
    <w:rsid w:val="00E048A6"/>
    <w:rsid w:val="00E11224"/>
    <w:rsid w:val="00E93C36"/>
    <w:rsid w:val="00EB34EE"/>
    <w:rsid w:val="00F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7603"/>
  <w15:docId w15:val="{2CB9D0FA-3965-44BB-8541-948A24AE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8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4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D6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ad.gov.ae/MethodologyDocumentLib/5-%20Statistical%20Data%20Editing%20Guid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13</cp:revision>
  <dcterms:created xsi:type="dcterms:W3CDTF">2021-05-23T05:28:00Z</dcterms:created>
  <dcterms:modified xsi:type="dcterms:W3CDTF">2021-05-23T11:15:00Z</dcterms:modified>
</cp:coreProperties>
</file>